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72AF8" w14:textId="77777777" w:rsidR="002F1EE8" w:rsidRPr="00B665B7" w:rsidRDefault="0066379F" w:rsidP="00B665B7">
      <w:pPr>
        <w:spacing w:after="0"/>
        <w:jc w:val="both"/>
        <w:rPr>
          <w:rFonts w:ascii="Georgia" w:hAnsi="Georgia"/>
          <w:sz w:val="22"/>
        </w:rPr>
      </w:pPr>
      <w:r w:rsidRPr="00B665B7">
        <w:rPr>
          <w:rFonts w:ascii="Georgia" w:hAnsi="Georgia"/>
          <w:b/>
          <w:color w:val="7A1730"/>
          <w:sz w:val="22"/>
        </w:rPr>
        <w:t>CONTRATO DE PRESTACIÓN DE SERVICIOS PSICOLÓGICOS</w:t>
      </w:r>
    </w:p>
    <w:p w14:paraId="5CD84243" w14:textId="77777777" w:rsidR="002F1EE8" w:rsidRPr="00B665B7" w:rsidRDefault="0066379F" w:rsidP="00B665B7">
      <w:pPr>
        <w:spacing w:after="80"/>
        <w:jc w:val="both"/>
        <w:rPr>
          <w:rFonts w:ascii="Georgia" w:hAnsi="Georgia"/>
          <w:sz w:val="22"/>
        </w:rPr>
      </w:pPr>
      <w:r w:rsidRPr="00B665B7">
        <w:rPr>
          <w:rFonts w:ascii="Georgia" w:hAnsi="Georgia"/>
          <w:b/>
          <w:color w:val="C58A3A"/>
          <w:sz w:val="22"/>
        </w:rPr>
        <w:t>TERAPIA DE PAREJA • ACUERDO TERAPÉUTICO Y CONSENTIMIENTO INFORMADO</w:t>
      </w:r>
    </w:p>
    <w:tbl>
      <w:tblPr>
        <w:tblW w:w="0" w:type="auto"/>
        <w:jc w:val="center"/>
        <w:tblLook w:val="04A0" w:firstRow="1" w:lastRow="0" w:firstColumn="1" w:lastColumn="0" w:noHBand="0" w:noVBand="1"/>
      </w:tblPr>
      <w:tblGrid>
        <w:gridCol w:w="10842"/>
      </w:tblGrid>
      <w:tr w:rsidR="002F1EE8" w:rsidRPr="00B665B7" w14:paraId="241BA3E3" w14:textId="77777777">
        <w:trPr>
          <w:jc w:val="center"/>
        </w:trPr>
        <w:tc>
          <w:tcPr>
            <w:tcW w:w="10858" w:type="dxa"/>
            <w:tcBorders>
              <w:top w:val="single" w:sz="6" w:space="0" w:color="D8B98A"/>
              <w:left w:val="single" w:sz="6" w:space="0" w:color="D8B98A"/>
              <w:bottom w:val="single" w:sz="6" w:space="0" w:color="D8B98A"/>
              <w:right w:val="single" w:sz="6" w:space="0" w:color="D8B98A"/>
            </w:tcBorders>
            <w:shd w:val="clear" w:color="auto" w:fill="F7EFE9"/>
            <w:tcMar>
              <w:top w:w="70" w:type="dxa"/>
              <w:left w:w="100" w:type="dxa"/>
              <w:bottom w:w="70" w:type="dxa"/>
              <w:right w:w="100" w:type="dxa"/>
            </w:tcMar>
          </w:tcPr>
          <w:p w14:paraId="6F72D9D5" w14:textId="77777777" w:rsidR="002F1EE8" w:rsidRPr="00B665B7" w:rsidRDefault="0066379F" w:rsidP="00B665B7">
            <w:pPr>
              <w:jc w:val="both"/>
              <w:rPr>
                <w:rFonts w:ascii="Georgia" w:hAnsi="Georgia"/>
                <w:sz w:val="22"/>
              </w:rPr>
            </w:pPr>
            <w:r w:rsidRPr="00B665B7">
              <w:rPr>
                <w:rFonts w:ascii="Georgia" w:hAnsi="Georgia"/>
                <w:b/>
                <w:color w:val="7A1730"/>
                <w:sz w:val="22"/>
              </w:rPr>
              <w:t xml:space="preserve">DOCUMENTO DE ACEPTACIÓN INFORMADA. </w:t>
            </w:r>
            <w:r w:rsidRPr="00B665B7">
              <w:rPr>
                <w:rFonts w:ascii="Georgia" w:hAnsi="Georgia"/>
                <w:sz w:val="22"/>
              </w:rPr>
              <w:t xml:space="preserve">Este acuerdo regula la prestación independiente de servicios psicológicos y complementa el </w:t>
            </w:r>
            <w:r w:rsidRPr="00B665B7">
              <w:rPr>
                <w:rFonts w:ascii="Georgia" w:hAnsi="Georgia"/>
                <w:sz w:val="22"/>
              </w:rPr>
              <w:t>consentimiento informado. La intervención es una obligación de medios y no garantiza un resultado específico.</w:t>
            </w:r>
          </w:p>
        </w:tc>
      </w:tr>
    </w:tbl>
    <w:p w14:paraId="536AF755" w14:textId="77777777" w:rsidR="002F1EE8" w:rsidRPr="00B665B7" w:rsidRDefault="002F1EE8" w:rsidP="00B665B7">
      <w:pPr>
        <w:spacing w:after="0"/>
        <w:jc w:val="both"/>
        <w:rPr>
          <w:rFonts w:ascii="Georgia" w:hAnsi="Georgia"/>
          <w:sz w:val="22"/>
        </w:rPr>
      </w:pPr>
    </w:p>
    <w:p w14:paraId="499F56BD" w14:textId="77777777" w:rsidR="002F1EE8" w:rsidRPr="00B665B7" w:rsidRDefault="0066379F" w:rsidP="00B665B7">
      <w:pPr>
        <w:pStyle w:val="Ttulo1"/>
        <w:jc w:val="both"/>
        <w:rPr>
          <w:rFonts w:ascii="Georgia" w:hAnsi="Georgia"/>
          <w:sz w:val="22"/>
          <w:szCs w:val="22"/>
        </w:rPr>
      </w:pPr>
      <w:r w:rsidRPr="00B665B7">
        <w:rPr>
          <w:rFonts w:ascii="Georgia" w:hAnsi="Georgia"/>
          <w:sz w:val="22"/>
          <w:szCs w:val="22"/>
        </w:rPr>
        <w:t>1. IDENTIFICACIÓN DE LAS PARTES</w:t>
      </w:r>
    </w:p>
    <w:tbl>
      <w:tblPr>
        <w:tblW w:w="0" w:type="auto"/>
        <w:jc w:val="center"/>
        <w:tblLook w:val="04A0" w:firstRow="1" w:lastRow="0" w:firstColumn="1" w:lastColumn="0" w:noHBand="0" w:noVBand="1"/>
      </w:tblPr>
      <w:tblGrid>
        <w:gridCol w:w="5417"/>
        <w:gridCol w:w="5425"/>
      </w:tblGrid>
      <w:tr w:rsidR="002F1EE8" w:rsidRPr="00B665B7" w14:paraId="15C291C9" w14:textId="77777777">
        <w:trPr>
          <w:jc w:val="center"/>
        </w:trPr>
        <w:tc>
          <w:tcPr>
            <w:tcW w:w="5429" w:type="dxa"/>
            <w:tcBorders>
              <w:top w:val="single" w:sz="6" w:space="0" w:color="D8B98A"/>
              <w:left w:val="single" w:sz="6" w:space="0" w:color="D8B98A"/>
              <w:bottom w:val="single" w:sz="6" w:space="0" w:color="D8B98A"/>
              <w:right w:val="single" w:sz="6" w:space="0" w:color="D8B98A"/>
            </w:tcBorders>
            <w:shd w:val="clear" w:color="auto" w:fill="F3E5E5"/>
            <w:tcMar>
              <w:top w:w="60" w:type="dxa"/>
              <w:left w:w="80" w:type="dxa"/>
              <w:bottom w:w="60" w:type="dxa"/>
              <w:right w:w="80" w:type="dxa"/>
            </w:tcMar>
          </w:tcPr>
          <w:p w14:paraId="00CF68DB" w14:textId="77777777" w:rsidR="002F1EE8" w:rsidRPr="00B665B7" w:rsidRDefault="0066379F" w:rsidP="00B665B7">
            <w:pPr>
              <w:spacing w:after="0"/>
              <w:jc w:val="both"/>
              <w:rPr>
                <w:rFonts w:ascii="Georgia" w:hAnsi="Georgia"/>
                <w:sz w:val="22"/>
              </w:rPr>
            </w:pPr>
            <w:r w:rsidRPr="00B665B7">
              <w:rPr>
                <w:rFonts w:ascii="Georgia" w:hAnsi="Georgia"/>
                <w:b/>
                <w:color w:val="7A1730"/>
                <w:sz w:val="22"/>
              </w:rPr>
              <w:t>CONTRATANTE / USUARIO A</w:t>
            </w:r>
          </w:p>
        </w:tc>
        <w:tc>
          <w:tcPr>
            <w:tcW w:w="5429" w:type="dxa"/>
            <w:tcBorders>
              <w:top w:val="single" w:sz="6" w:space="0" w:color="D8B98A"/>
              <w:left w:val="single" w:sz="6" w:space="0" w:color="D8B98A"/>
              <w:bottom w:val="single" w:sz="6" w:space="0" w:color="D8B98A"/>
              <w:right w:val="single" w:sz="6" w:space="0" w:color="D8B98A"/>
            </w:tcBorders>
            <w:tcMar>
              <w:top w:w="60" w:type="dxa"/>
              <w:left w:w="80" w:type="dxa"/>
              <w:bottom w:w="60" w:type="dxa"/>
              <w:right w:w="80" w:type="dxa"/>
            </w:tcMar>
          </w:tcPr>
          <w:p w14:paraId="2FF64505" w14:textId="77777777" w:rsidR="002F1EE8" w:rsidRPr="00B665B7" w:rsidRDefault="0066379F" w:rsidP="00B665B7">
            <w:pPr>
              <w:spacing w:after="0"/>
              <w:jc w:val="both"/>
              <w:rPr>
                <w:rFonts w:ascii="Georgia" w:hAnsi="Georgia"/>
                <w:sz w:val="22"/>
              </w:rPr>
            </w:pPr>
            <w:r w:rsidRPr="00B665B7">
              <w:rPr>
                <w:rFonts w:ascii="Georgia" w:hAnsi="Georgia"/>
                <w:sz w:val="22"/>
              </w:rPr>
              <w:t>Nombre: _____________________________</w:t>
            </w:r>
            <w:proofErr w:type="gramStart"/>
            <w:r w:rsidRPr="00B665B7">
              <w:rPr>
                <w:rFonts w:ascii="Georgia" w:hAnsi="Georgia"/>
                <w:sz w:val="22"/>
              </w:rPr>
              <w:t>_  C.C.</w:t>
            </w:r>
            <w:proofErr w:type="gramEnd"/>
            <w:r w:rsidRPr="00B665B7">
              <w:rPr>
                <w:rFonts w:ascii="Georgia" w:hAnsi="Georgia"/>
                <w:sz w:val="22"/>
              </w:rPr>
              <w:t>: ______________________________</w:t>
            </w:r>
          </w:p>
        </w:tc>
      </w:tr>
      <w:tr w:rsidR="002F1EE8" w:rsidRPr="00B665B7" w14:paraId="39064BD1" w14:textId="77777777">
        <w:trPr>
          <w:jc w:val="center"/>
        </w:trPr>
        <w:tc>
          <w:tcPr>
            <w:tcW w:w="5429" w:type="dxa"/>
            <w:tcBorders>
              <w:top w:val="single" w:sz="6" w:space="0" w:color="D8B98A"/>
              <w:left w:val="single" w:sz="6" w:space="0" w:color="D8B98A"/>
              <w:bottom w:val="single" w:sz="6" w:space="0" w:color="D8B98A"/>
              <w:right w:val="single" w:sz="6" w:space="0" w:color="D8B98A"/>
            </w:tcBorders>
            <w:shd w:val="clear" w:color="auto" w:fill="F3E5E5"/>
            <w:tcMar>
              <w:top w:w="60" w:type="dxa"/>
              <w:left w:w="80" w:type="dxa"/>
              <w:bottom w:w="60" w:type="dxa"/>
              <w:right w:w="80" w:type="dxa"/>
            </w:tcMar>
          </w:tcPr>
          <w:p w14:paraId="645F7724" w14:textId="77777777" w:rsidR="002F1EE8" w:rsidRPr="00B665B7" w:rsidRDefault="0066379F" w:rsidP="00B665B7">
            <w:pPr>
              <w:spacing w:after="0"/>
              <w:jc w:val="both"/>
              <w:rPr>
                <w:rFonts w:ascii="Georgia" w:hAnsi="Georgia"/>
                <w:sz w:val="22"/>
              </w:rPr>
            </w:pPr>
            <w:r w:rsidRPr="00B665B7">
              <w:rPr>
                <w:rFonts w:ascii="Georgia" w:hAnsi="Georgia"/>
                <w:b/>
                <w:color w:val="7A1730"/>
                <w:sz w:val="22"/>
              </w:rPr>
              <w:t>CONTRATANT</w:t>
            </w:r>
            <w:r w:rsidRPr="00B665B7">
              <w:rPr>
                <w:rFonts w:ascii="Georgia" w:hAnsi="Georgia"/>
                <w:b/>
                <w:color w:val="7A1730"/>
                <w:sz w:val="22"/>
              </w:rPr>
              <w:t>E / USUARIO B</w:t>
            </w:r>
          </w:p>
        </w:tc>
        <w:tc>
          <w:tcPr>
            <w:tcW w:w="5429" w:type="dxa"/>
            <w:tcBorders>
              <w:top w:val="single" w:sz="6" w:space="0" w:color="D8B98A"/>
              <w:left w:val="single" w:sz="6" w:space="0" w:color="D8B98A"/>
              <w:bottom w:val="single" w:sz="6" w:space="0" w:color="D8B98A"/>
              <w:right w:val="single" w:sz="6" w:space="0" w:color="D8B98A"/>
            </w:tcBorders>
            <w:tcMar>
              <w:top w:w="60" w:type="dxa"/>
              <w:left w:w="80" w:type="dxa"/>
              <w:bottom w:w="60" w:type="dxa"/>
              <w:right w:w="80" w:type="dxa"/>
            </w:tcMar>
          </w:tcPr>
          <w:p w14:paraId="3D6A7B3B" w14:textId="77777777" w:rsidR="002F1EE8" w:rsidRPr="00B665B7" w:rsidRDefault="0066379F" w:rsidP="00B665B7">
            <w:pPr>
              <w:spacing w:after="0"/>
              <w:jc w:val="both"/>
              <w:rPr>
                <w:rFonts w:ascii="Georgia" w:hAnsi="Georgia"/>
                <w:sz w:val="22"/>
              </w:rPr>
            </w:pPr>
            <w:r w:rsidRPr="00B665B7">
              <w:rPr>
                <w:rFonts w:ascii="Georgia" w:hAnsi="Georgia"/>
                <w:sz w:val="22"/>
              </w:rPr>
              <w:t>Nombre: _____________________________</w:t>
            </w:r>
            <w:proofErr w:type="gramStart"/>
            <w:r w:rsidRPr="00B665B7">
              <w:rPr>
                <w:rFonts w:ascii="Georgia" w:hAnsi="Georgia"/>
                <w:sz w:val="22"/>
              </w:rPr>
              <w:t>_  C.C.</w:t>
            </w:r>
            <w:proofErr w:type="gramEnd"/>
            <w:r w:rsidRPr="00B665B7">
              <w:rPr>
                <w:rFonts w:ascii="Georgia" w:hAnsi="Georgia"/>
                <w:sz w:val="22"/>
              </w:rPr>
              <w:t>: ______________________________</w:t>
            </w:r>
          </w:p>
        </w:tc>
      </w:tr>
      <w:tr w:rsidR="002F1EE8" w:rsidRPr="00B665B7" w14:paraId="0BD4459E" w14:textId="77777777">
        <w:trPr>
          <w:jc w:val="center"/>
        </w:trPr>
        <w:tc>
          <w:tcPr>
            <w:tcW w:w="5429" w:type="dxa"/>
            <w:tcBorders>
              <w:top w:val="single" w:sz="6" w:space="0" w:color="D8B98A"/>
              <w:left w:val="single" w:sz="6" w:space="0" w:color="D8B98A"/>
              <w:bottom w:val="single" w:sz="6" w:space="0" w:color="D8B98A"/>
              <w:right w:val="single" w:sz="6" w:space="0" w:color="D8B98A"/>
            </w:tcBorders>
            <w:shd w:val="clear" w:color="auto" w:fill="F3E5E5"/>
            <w:tcMar>
              <w:top w:w="60" w:type="dxa"/>
              <w:left w:w="80" w:type="dxa"/>
              <w:bottom w:w="60" w:type="dxa"/>
              <w:right w:w="80" w:type="dxa"/>
            </w:tcMar>
          </w:tcPr>
          <w:p w14:paraId="41977268" w14:textId="77777777" w:rsidR="002F1EE8" w:rsidRPr="00B665B7" w:rsidRDefault="0066379F" w:rsidP="00B665B7">
            <w:pPr>
              <w:spacing w:after="0"/>
              <w:jc w:val="both"/>
              <w:rPr>
                <w:rFonts w:ascii="Georgia" w:hAnsi="Georgia"/>
                <w:sz w:val="22"/>
              </w:rPr>
            </w:pPr>
            <w:r w:rsidRPr="00B665B7">
              <w:rPr>
                <w:rFonts w:ascii="Georgia" w:hAnsi="Georgia"/>
                <w:b/>
                <w:color w:val="7A1730"/>
                <w:sz w:val="22"/>
              </w:rPr>
              <w:t>CONTRATISTA / PROFESIONAL</w:t>
            </w:r>
          </w:p>
        </w:tc>
        <w:tc>
          <w:tcPr>
            <w:tcW w:w="5429" w:type="dxa"/>
            <w:tcBorders>
              <w:top w:val="single" w:sz="6" w:space="0" w:color="D8B98A"/>
              <w:left w:val="single" w:sz="6" w:space="0" w:color="D8B98A"/>
              <w:bottom w:val="single" w:sz="6" w:space="0" w:color="D8B98A"/>
              <w:right w:val="single" w:sz="6" w:space="0" w:color="D8B98A"/>
            </w:tcBorders>
            <w:tcMar>
              <w:top w:w="60" w:type="dxa"/>
              <w:left w:w="80" w:type="dxa"/>
              <w:bottom w:w="60" w:type="dxa"/>
              <w:right w:w="80" w:type="dxa"/>
            </w:tcMar>
          </w:tcPr>
          <w:p w14:paraId="6A0CE5AE" w14:textId="77777777" w:rsidR="002F1EE8" w:rsidRPr="00B665B7" w:rsidRDefault="0066379F" w:rsidP="00B665B7">
            <w:pPr>
              <w:spacing w:after="0"/>
              <w:jc w:val="both"/>
              <w:rPr>
                <w:rFonts w:ascii="Georgia" w:hAnsi="Georgia"/>
                <w:sz w:val="22"/>
              </w:rPr>
            </w:pPr>
            <w:r w:rsidRPr="00B665B7">
              <w:rPr>
                <w:rFonts w:ascii="Georgia" w:hAnsi="Georgia"/>
                <w:sz w:val="22"/>
              </w:rPr>
              <w:t>Liliana Astrid Arciniegas Ochoa • Psicóloga • Registro 17064 Minsalud</w:t>
            </w:r>
          </w:p>
        </w:tc>
      </w:tr>
      <w:tr w:rsidR="002F1EE8" w:rsidRPr="00B665B7" w14:paraId="76E864E9" w14:textId="77777777">
        <w:trPr>
          <w:jc w:val="center"/>
        </w:trPr>
        <w:tc>
          <w:tcPr>
            <w:tcW w:w="5429" w:type="dxa"/>
            <w:tcBorders>
              <w:top w:val="single" w:sz="6" w:space="0" w:color="D8B98A"/>
              <w:left w:val="single" w:sz="6" w:space="0" w:color="D8B98A"/>
              <w:bottom w:val="single" w:sz="6" w:space="0" w:color="D8B98A"/>
              <w:right w:val="single" w:sz="6" w:space="0" w:color="D8B98A"/>
            </w:tcBorders>
            <w:shd w:val="clear" w:color="auto" w:fill="F3E5E5"/>
            <w:tcMar>
              <w:top w:w="60" w:type="dxa"/>
              <w:left w:w="80" w:type="dxa"/>
              <w:bottom w:w="60" w:type="dxa"/>
              <w:right w:w="80" w:type="dxa"/>
            </w:tcMar>
          </w:tcPr>
          <w:p w14:paraId="697F661C" w14:textId="77777777" w:rsidR="002F1EE8" w:rsidRPr="00B665B7" w:rsidRDefault="0066379F" w:rsidP="00B665B7">
            <w:pPr>
              <w:spacing w:after="0"/>
              <w:jc w:val="both"/>
              <w:rPr>
                <w:rFonts w:ascii="Georgia" w:hAnsi="Georgia"/>
                <w:sz w:val="22"/>
              </w:rPr>
            </w:pPr>
            <w:r w:rsidRPr="00B665B7">
              <w:rPr>
                <w:rFonts w:ascii="Georgia" w:hAnsi="Georgia"/>
                <w:b/>
                <w:color w:val="7A1730"/>
                <w:sz w:val="22"/>
              </w:rPr>
              <w:t>CONDICIONES DEL SERVICIO</w:t>
            </w:r>
          </w:p>
        </w:tc>
        <w:tc>
          <w:tcPr>
            <w:tcW w:w="5429" w:type="dxa"/>
            <w:tcBorders>
              <w:top w:val="single" w:sz="6" w:space="0" w:color="D8B98A"/>
              <w:left w:val="single" w:sz="6" w:space="0" w:color="D8B98A"/>
              <w:bottom w:val="single" w:sz="6" w:space="0" w:color="D8B98A"/>
              <w:right w:val="single" w:sz="6" w:space="0" w:color="D8B98A"/>
            </w:tcBorders>
            <w:tcMar>
              <w:top w:w="60" w:type="dxa"/>
              <w:left w:w="80" w:type="dxa"/>
              <w:bottom w:w="60" w:type="dxa"/>
              <w:right w:w="80" w:type="dxa"/>
            </w:tcMar>
          </w:tcPr>
          <w:p w14:paraId="577D245A" w14:textId="77777777" w:rsidR="002F1EE8" w:rsidRPr="00B665B7" w:rsidRDefault="0066379F" w:rsidP="00B665B7">
            <w:pPr>
              <w:spacing w:after="0"/>
              <w:jc w:val="both"/>
              <w:rPr>
                <w:rFonts w:ascii="Georgia" w:hAnsi="Georgia"/>
                <w:sz w:val="22"/>
              </w:rPr>
            </w:pPr>
            <w:r w:rsidRPr="00B665B7">
              <w:rPr>
                <w:rFonts w:ascii="Georgia" w:hAnsi="Georgia"/>
                <w:sz w:val="22"/>
              </w:rPr>
              <w:t xml:space="preserve">Fecha: ____/____/______   </w:t>
            </w:r>
            <w:r w:rsidRPr="00B665B7">
              <w:rPr>
                <w:rFonts w:ascii="Georgia" w:hAnsi="Georgia"/>
                <w:sz w:val="22"/>
              </w:rPr>
              <w:t xml:space="preserve">Modalidad: </w:t>
            </w:r>
            <w:r w:rsidRPr="00B665B7">
              <w:rPr>
                <w:rFonts w:ascii="Segoe UI Symbol" w:hAnsi="Segoe UI Symbol" w:cs="Segoe UI Symbol"/>
                <w:sz w:val="22"/>
              </w:rPr>
              <w:t>☐</w:t>
            </w:r>
            <w:r w:rsidRPr="00B665B7">
              <w:rPr>
                <w:rFonts w:ascii="Georgia" w:hAnsi="Georgia"/>
                <w:sz w:val="22"/>
              </w:rPr>
              <w:t xml:space="preserve"> Presencial </w:t>
            </w:r>
            <w:r w:rsidRPr="00B665B7">
              <w:rPr>
                <w:rFonts w:ascii="Segoe UI Symbol" w:hAnsi="Segoe UI Symbol" w:cs="Segoe UI Symbol"/>
                <w:sz w:val="22"/>
              </w:rPr>
              <w:t>☐</w:t>
            </w:r>
            <w:r w:rsidRPr="00B665B7">
              <w:rPr>
                <w:rFonts w:ascii="Georgia" w:hAnsi="Georgia"/>
                <w:sz w:val="22"/>
              </w:rPr>
              <w:t xml:space="preserve"> Virtual </w:t>
            </w:r>
            <w:r w:rsidRPr="00B665B7">
              <w:rPr>
                <w:rFonts w:ascii="Segoe UI Symbol" w:hAnsi="Segoe UI Symbol" w:cs="Segoe UI Symbol"/>
                <w:sz w:val="22"/>
              </w:rPr>
              <w:t>☐</w:t>
            </w:r>
            <w:r w:rsidRPr="00B665B7">
              <w:rPr>
                <w:rFonts w:ascii="Georgia" w:hAnsi="Georgia"/>
                <w:sz w:val="22"/>
              </w:rPr>
              <w:t xml:space="preserve"> Mixta   Duraci</w:t>
            </w:r>
            <w:r w:rsidRPr="00B665B7">
              <w:rPr>
                <w:rFonts w:ascii="Georgia" w:hAnsi="Georgia" w:cs="Georgia"/>
                <w:sz w:val="22"/>
              </w:rPr>
              <w:t>ó</w:t>
            </w:r>
            <w:r w:rsidRPr="00B665B7">
              <w:rPr>
                <w:rFonts w:ascii="Georgia" w:hAnsi="Georgia"/>
                <w:sz w:val="22"/>
              </w:rPr>
              <w:t>n: ______ min</w:t>
            </w:r>
          </w:p>
        </w:tc>
      </w:tr>
    </w:tbl>
    <w:p w14:paraId="4C744524" w14:textId="77777777" w:rsidR="002F1EE8" w:rsidRPr="00B665B7" w:rsidRDefault="002F1EE8" w:rsidP="00B665B7">
      <w:pPr>
        <w:spacing w:after="0"/>
        <w:jc w:val="both"/>
        <w:rPr>
          <w:rFonts w:ascii="Georgia" w:hAnsi="Georgia"/>
          <w:sz w:val="22"/>
        </w:rPr>
      </w:pPr>
    </w:p>
    <w:p w14:paraId="238D51B8" w14:textId="77777777" w:rsidR="002F1EE8" w:rsidRPr="00B665B7" w:rsidRDefault="0066379F" w:rsidP="00B665B7">
      <w:pPr>
        <w:pStyle w:val="Ttulo1"/>
        <w:jc w:val="both"/>
        <w:rPr>
          <w:rFonts w:ascii="Georgia" w:hAnsi="Georgia"/>
          <w:sz w:val="22"/>
          <w:szCs w:val="22"/>
        </w:rPr>
      </w:pPr>
      <w:r w:rsidRPr="00B665B7">
        <w:rPr>
          <w:rFonts w:ascii="Georgia" w:hAnsi="Georgia"/>
          <w:sz w:val="22"/>
          <w:szCs w:val="22"/>
        </w:rPr>
        <w:t>2. OBJETO Y ALCANCE</w:t>
      </w:r>
    </w:p>
    <w:p w14:paraId="7F84B8F0"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La CONTRATISTA prestará servicios profesionales de psicología para abordar la situación relacional que motiva la consulta, mediante evaluación, orientación e intervenció</w:t>
      </w:r>
      <w:r w:rsidRPr="00B665B7">
        <w:rPr>
          <w:rFonts w:ascii="Georgia" w:hAnsi="Georgia"/>
          <w:sz w:val="22"/>
        </w:rPr>
        <w:t>n psicológica dentro de sus competencias y conforme al plan acordado. El proceso podrá incorporar entrevistas, instrumentos psicológicos pertinentes, ejercicios, seguimiento, recomendaciones y, cuando corresponda, el Método RENACER®.</w:t>
      </w:r>
    </w:p>
    <w:p w14:paraId="21B7B8C3"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La frecuencia, duració</w:t>
      </w:r>
      <w:r w:rsidRPr="00B665B7">
        <w:rPr>
          <w:rFonts w:ascii="Georgia" w:hAnsi="Georgia"/>
          <w:sz w:val="22"/>
        </w:rPr>
        <w:t>n, número de sesiones y honorarios se definirán de acuerdo con las necesidades del caso y serán informados y aceptados por la pareja. La profesional podrá recomendar ajustes, interconsulta o remisión cuando el caso exceda sus competencias o requiera otro n</w:t>
      </w:r>
      <w:r w:rsidRPr="00B665B7">
        <w:rPr>
          <w:rFonts w:ascii="Georgia" w:hAnsi="Georgia"/>
          <w:sz w:val="22"/>
        </w:rPr>
        <w:t>ivel de atención.</w:t>
      </w:r>
    </w:p>
    <w:p w14:paraId="2037E822" w14:textId="77777777" w:rsidR="002F1EE8" w:rsidRPr="00B665B7" w:rsidRDefault="0066379F" w:rsidP="00B665B7">
      <w:pPr>
        <w:pStyle w:val="Ttulo1"/>
        <w:jc w:val="both"/>
        <w:rPr>
          <w:rFonts w:ascii="Georgia" w:hAnsi="Georgia"/>
          <w:sz w:val="22"/>
          <w:szCs w:val="22"/>
        </w:rPr>
      </w:pPr>
      <w:r w:rsidRPr="00B665B7">
        <w:rPr>
          <w:rFonts w:ascii="Georgia" w:hAnsi="Georgia"/>
          <w:sz w:val="22"/>
          <w:szCs w:val="22"/>
        </w:rPr>
        <w:t>3. CONSENTIMIENTO INFORMADO Y AUTONOMÍA</w:t>
      </w:r>
    </w:p>
    <w:p w14:paraId="1BD12B48"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Ambos integrantes declaran que reciben información clara sobre el propósito, alcance, beneficios esperados, posibles riesgos, alternativas, condiciones económicas, manejo de información y límites de</w:t>
      </w:r>
      <w:r w:rsidRPr="00B665B7">
        <w:rPr>
          <w:rFonts w:ascii="Georgia" w:hAnsi="Georgia"/>
          <w:sz w:val="22"/>
        </w:rPr>
        <w:t xml:space="preserve"> confidencialidad; han podido formular preguntas y aceptan libremente iniciar el proceso.</w:t>
      </w:r>
    </w:p>
    <w:p w14:paraId="42763535"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Cada integrante conserva el derecho a continuar o retirar su consentimiento. La decisión de suspender el proceso no genera sanción terapéutica; sí permanecen las obli</w:t>
      </w:r>
      <w:r w:rsidRPr="00B665B7">
        <w:rPr>
          <w:rFonts w:ascii="Georgia" w:hAnsi="Georgia"/>
          <w:sz w:val="22"/>
        </w:rPr>
        <w:t>gaciones económicas ya causadas y las demás obligaciones contractuales válidamente asumidas.</w:t>
      </w:r>
    </w:p>
    <w:p w14:paraId="4BE41A1B" w14:textId="77777777" w:rsidR="002F1EE8" w:rsidRPr="00B665B7" w:rsidRDefault="0066379F" w:rsidP="00B665B7">
      <w:pPr>
        <w:pStyle w:val="Ttulo1"/>
        <w:jc w:val="both"/>
        <w:rPr>
          <w:rFonts w:ascii="Georgia" w:hAnsi="Georgia"/>
          <w:sz w:val="22"/>
          <w:szCs w:val="22"/>
        </w:rPr>
      </w:pPr>
      <w:r w:rsidRPr="00B665B7">
        <w:rPr>
          <w:rFonts w:ascii="Georgia" w:hAnsi="Georgia"/>
          <w:sz w:val="22"/>
          <w:szCs w:val="22"/>
        </w:rPr>
        <w:t>4. CONFIDENCIALIDAD EN TERAPIA DE PAREJA</w:t>
      </w:r>
    </w:p>
    <w:p w14:paraId="08CA4E36"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 xml:space="preserve">La información obtenida en el ejercicio profesional está sometida a secreto profesional y reserva, conforme a la Ley 1090 </w:t>
      </w:r>
      <w:r w:rsidRPr="00B665B7">
        <w:rPr>
          <w:rFonts w:ascii="Georgia" w:hAnsi="Georgia"/>
          <w:sz w:val="22"/>
        </w:rPr>
        <w:t>de 2006 y demás normas aplicables. La información no se divulgará a terceros salvo autorización válida o excepción legal.</w:t>
      </w:r>
    </w:p>
    <w:p w14:paraId="54271D45"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En terapia de pareja, ambos integrantes son usuarios del proceso conjunto. Si se realizan encuentros individuales, la profesional expl</w:t>
      </w:r>
      <w:r w:rsidRPr="00B665B7">
        <w:rPr>
          <w:rFonts w:ascii="Georgia" w:hAnsi="Georgia"/>
          <w:sz w:val="22"/>
        </w:rPr>
        <w:t>icará previamente el alcance de su confidencialidad. No se garantiza que una información individual relevante para el tratamiento conjunto permanezca indefinidamente reservada frente al otro integrante cuando su manejo sea clínicamente necesario, exista au</w:t>
      </w:r>
      <w:r w:rsidRPr="00B665B7">
        <w:rPr>
          <w:rFonts w:ascii="Georgia" w:hAnsi="Georgia"/>
          <w:sz w:val="22"/>
        </w:rPr>
        <w:t>torización, o concurra un deber legal. La profesional no actuará como aliada, juez o árbitro de ninguno de los dos.</w:t>
      </w:r>
    </w:p>
    <w:p w14:paraId="7B9ACDFC"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Si aparecen amenazas, violencia, coerción, abuso, riesgo de daño o cualquier situación que comprometa la seguridad, la profesional priorizar</w:t>
      </w:r>
      <w:r w:rsidRPr="00B665B7">
        <w:rPr>
          <w:rFonts w:ascii="Georgia" w:hAnsi="Georgia"/>
          <w:sz w:val="22"/>
        </w:rPr>
        <w:t>á la protección de las personas y podrá modificar, suspender o remitir el proceso, de acuerdo con la valoración profesional y las obligaciones legales.</w:t>
      </w:r>
    </w:p>
    <w:p w14:paraId="4B5FA6E1" w14:textId="6957C83F" w:rsidR="002F1EE8" w:rsidRPr="00B665B7" w:rsidRDefault="0066379F" w:rsidP="00B665B7">
      <w:pPr>
        <w:jc w:val="both"/>
        <w:rPr>
          <w:rFonts w:ascii="Georgia" w:hAnsi="Georgia"/>
          <w:sz w:val="22"/>
        </w:rPr>
      </w:pPr>
      <w:r w:rsidRPr="00B665B7">
        <w:rPr>
          <w:rFonts w:ascii="Georgia" w:hAnsi="Georgia"/>
          <w:b/>
          <w:color w:val="7A1730"/>
          <w:sz w:val="22"/>
        </w:rPr>
        <w:t>CONDICIONES DE ATENCIÓN, COMPROMISOS Y FIRMAS</w:t>
      </w:r>
    </w:p>
    <w:p w14:paraId="2F91D34A" w14:textId="77777777" w:rsidR="002F1EE8" w:rsidRPr="00B665B7" w:rsidRDefault="0066379F" w:rsidP="00B665B7">
      <w:pPr>
        <w:pStyle w:val="Ttulo1"/>
        <w:jc w:val="both"/>
        <w:rPr>
          <w:rFonts w:ascii="Georgia" w:hAnsi="Georgia"/>
          <w:sz w:val="22"/>
          <w:szCs w:val="22"/>
        </w:rPr>
      </w:pPr>
      <w:r w:rsidRPr="00B665B7">
        <w:rPr>
          <w:rFonts w:ascii="Georgia" w:hAnsi="Georgia"/>
          <w:sz w:val="22"/>
          <w:szCs w:val="22"/>
        </w:rPr>
        <w:t>5. COMPROMISOS DE LA PAREJA</w:t>
      </w:r>
    </w:p>
    <w:tbl>
      <w:tblPr>
        <w:tblW w:w="0" w:type="auto"/>
        <w:jc w:val="center"/>
        <w:tblLook w:val="04A0" w:firstRow="1" w:lastRow="0" w:firstColumn="1" w:lastColumn="0" w:noHBand="0" w:noVBand="1"/>
      </w:tblPr>
      <w:tblGrid>
        <w:gridCol w:w="5421"/>
        <w:gridCol w:w="5421"/>
      </w:tblGrid>
      <w:tr w:rsidR="002F1EE8" w:rsidRPr="00B665B7" w14:paraId="54CAD83C" w14:textId="77777777">
        <w:trPr>
          <w:jc w:val="center"/>
        </w:trPr>
        <w:tc>
          <w:tcPr>
            <w:tcW w:w="5429" w:type="dxa"/>
            <w:tcBorders>
              <w:top w:val="single" w:sz="6" w:space="0" w:color="D8B98A"/>
              <w:left w:val="single" w:sz="6" w:space="0" w:color="D8B98A"/>
              <w:bottom w:val="single" w:sz="6" w:space="0" w:color="D8B98A"/>
              <w:right w:val="single" w:sz="6" w:space="0" w:color="D8B98A"/>
            </w:tcBorders>
            <w:tcMar>
              <w:top w:w="60" w:type="dxa"/>
              <w:left w:w="80" w:type="dxa"/>
              <w:bottom w:w="60" w:type="dxa"/>
              <w:right w:w="80" w:type="dxa"/>
            </w:tcMar>
          </w:tcPr>
          <w:p w14:paraId="086397A7" w14:textId="77777777" w:rsidR="002F1EE8" w:rsidRPr="00B665B7" w:rsidRDefault="0066379F" w:rsidP="00B665B7">
            <w:pPr>
              <w:spacing w:after="0"/>
              <w:jc w:val="both"/>
              <w:rPr>
                <w:rFonts w:ascii="Georgia" w:hAnsi="Georgia"/>
                <w:sz w:val="22"/>
              </w:rPr>
            </w:pPr>
            <w:r w:rsidRPr="00B665B7">
              <w:rPr>
                <w:rFonts w:ascii="Georgia" w:hAnsi="Georgia"/>
                <w:sz w:val="22"/>
              </w:rPr>
              <w:t xml:space="preserve">• Suministrar </w:t>
            </w:r>
            <w:r w:rsidRPr="00B665B7">
              <w:rPr>
                <w:rFonts w:ascii="Georgia" w:hAnsi="Georgia"/>
                <w:sz w:val="22"/>
              </w:rPr>
              <w:t>información veraz, suficiente y relevante para la atención.</w:t>
            </w:r>
          </w:p>
        </w:tc>
        <w:tc>
          <w:tcPr>
            <w:tcW w:w="5429" w:type="dxa"/>
            <w:tcBorders>
              <w:top w:val="single" w:sz="6" w:space="0" w:color="D8B98A"/>
              <w:left w:val="single" w:sz="6" w:space="0" w:color="D8B98A"/>
              <w:bottom w:val="single" w:sz="6" w:space="0" w:color="D8B98A"/>
              <w:right w:val="single" w:sz="6" w:space="0" w:color="D8B98A"/>
            </w:tcBorders>
            <w:tcMar>
              <w:top w:w="60" w:type="dxa"/>
              <w:left w:w="80" w:type="dxa"/>
              <w:bottom w:w="60" w:type="dxa"/>
              <w:right w:w="80" w:type="dxa"/>
            </w:tcMar>
          </w:tcPr>
          <w:p w14:paraId="6FBD8601" w14:textId="77777777" w:rsidR="002F1EE8" w:rsidRPr="00B665B7" w:rsidRDefault="0066379F" w:rsidP="00B665B7">
            <w:pPr>
              <w:spacing w:after="0"/>
              <w:jc w:val="both"/>
              <w:rPr>
                <w:rFonts w:ascii="Georgia" w:hAnsi="Georgia"/>
                <w:sz w:val="22"/>
              </w:rPr>
            </w:pPr>
            <w:r w:rsidRPr="00B665B7">
              <w:rPr>
                <w:rFonts w:ascii="Georgia" w:hAnsi="Georgia"/>
                <w:sz w:val="22"/>
              </w:rPr>
              <w:t>• Participar con respeto, honestidad y disposición al diálogo, evitando insultos, amenazas, intimidación o agresiones.</w:t>
            </w:r>
          </w:p>
        </w:tc>
      </w:tr>
      <w:tr w:rsidR="002F1EE8" w:rsidRPr="00B665B7" w14:paraId="1553045F" w14:textId="77777777">
        <w:trPr>
          <w:jc w:val="center"/>
        </w:trPr>
        <w:tc>
          <w:tcPr>
            <w:tcW w:w="5429" w:type="dxa"/>
          </w:tcPr>
          <w:p w14:paraId="04D66A04" w14:textId="77777777" w:rsidR="002F1EE8" w:rsidRPr="00B665B7" w:rsidRDefault="0066379F" w:rsidP="00B665B7">
            <w:pPr>
              <w:spacing w:after="0"/>
              <w:jc w:val="both"/>
              <w:rPr>
                <w:rFonts w:ascii="Georgia" w:hAnsi="Georgia"/>
                <w:sz w:val="22"/>
              </w:rPr>
            </w:pPr>
            <w:r w:rsidRPr="00B665B7">
              <w:rPr>
                <w:rFonts w:ascii="Georgia" w:hAnsi="Georgia"/>
                <w:sz w:val="22"/>
              </w:rPr>
              <w:lastRenderedPageBreak/>
              <w:t>• Asistir puntualmente y avisar oportunamente cualquier dificultad para asis</w:t>
            </w:r>
            <w:r w:rsidRPr="00B665B7">
              <w:rPr>
                <w:rFonts w:ascii="Georgia" w:hAnsi="Georgia"/>
                <w:sz w:val="22"/>
              </w:rPr>
              <w:t>tir.</w:t>
            </w:r>
          </w:p>
        </w:tc>
        <w:tc>
          <w:tcPr>
            <w:tcW w:w="5429" w:type="dxa"/>
          </w:tcPr>
          <w:p w14:paraId="30ADC45E" w14:textId="77777777" w:rsidR="002F1EE8" w:rsidRPr="00B665B7" w:rsidRDefault="0066379F" w:rsidP="00B665B7">
            <w:pPr>
              <w:spacing w:after="0"/>
              <w:jc w:val="both"/>
              <w:rPr>
                <w:rFonts w:ascii="Georgia" w:hAnsi="Georgia"/>
                <w:sz w:val="22"/>
              </w:rPr>
            </w:pPr>
            <w:r w:rsidRPr="00B665B7">
              <w:rPr>
                <w:rFonts w:ascii="Georgia" w:hAnsi="Georgia"/>
                <w:sz w:val="22"/>
              </w:rPr>
              <w:t>• Realizar, cuando corresponda, las actividades acordadas entre sesiones.</w:t>
            </w:r>
          </w:p>
        </w:tc>
      </w:tr>
      <w:tr w:rsidR="002F1EE8" w:rsidRPr="00B665B7" w14:paraId="4AA561F9" w14:textId="77777777">
        <w:trPr>
          <w:jc w:val="center"/>
        </w:trPr>
        <w:tc>
          <w:tcPr>
            <w:tcW w:w="5429" w:type="dxa"/>
          </w:tcPr>
          <w:p w14:paraId="2CDB6929" w14:textId="77777777" w:rsidR="002F1EE8" w:rsidRPr="00B665B7" w:rsidRDefault="0066379F" w:rsidP="00B665B7">
            <w:pPr>
              <w:spacing w:after="0"/>
              <w:jc w:val="both"/>
              <w:rPr>
                <w:rFonts w:ascii="Georgia" w:hAnsi="Georgia"/>
                <w:sz w:val="22"/>
              </w:rPr>
            </w:pPr>
            <w:r w:rsidRPr="00B665B7">
              <w:rPr>
                <w:rFonts w:ascii="Georgia" w:hAnsi="Georgia"/>
                <w:sz w:val="22"/>
              </w:rPr>
              <w:t>• Respetar la confidencialidad del proceso y no grabar, fotografiar o retransmitir sesiones o materiales sin autorización.</w:t>
            </w:r>
          </w:p>
        </w:tc>
        <w:tc>
          <w:tcPr>
            <w:tcW w:w="5429" w:type="dxa"/>
          </w:tcPr>
          <w:p w14:paraId="785E09A8" w14:textId="77777777" w:rsidR="002F1EE8" w:rsidRPr="00B665B7" w:rsidRDefault="0066379F" w:rsidP="00B665B7">
            <w:pPr>
              <w:spacing w:after="0"/>
              <w:jc w:val="both"/>
              <w:rPr>
                <w:rFonts w:ascii="Georgia" w:hAnsi="Georgia"/>
                <w:sz w:val="22"/>
              </w:rPr>
            </w:pPr>
            <w:r w:rsidRPr="00B665B7">
              <w:rPr>
                <w:rFonts w:ascii="Georgia" w:hAnsi="Georgia"/>
                <w:sz w:val="22"/>
              </w:rPr>
              <w:t>• Informar situaciones relevantes para la seguridad o</w:t>
            </w:r>
            <w:r w:rsidRPr="00B665B7">
              <w:rPr>
                <w:rFonts w:ascii="Georgia" w:hAnsi="Georgia"/>
                <w:sz w:val="22"/>
              </w:rPr>
              <w:t xml:space="preserve"> coordinación de la atención, incluyendo otros tratamientos psicológicos o psiquiátricos cuando sea pertinente.</w:t>
            </w:r>
          </w:p>
        </w:tc>
      </w:tr>
      <w:tr w:rsidR="002F1EE8" w:rsidRPr="00B665B7" w14:paraId="14F82E8E" w14:textId="77777777">
        <w:trPr>
          <w:jc w:val="center"/>
        </w:trPr>
        <w:tc>
          <w:tcPr>
            <w:tcW w:w="5429" w:type="dxa"/>
          </w:tcPr>
          <w:p w14:paraId="45AC75AF" w14:textId="77777777" w:rsidR="002F1EE8" w:rsidRPr="00B665B7" w:rsidRDefault="0066379F" w:rsidP="00B665B7">
            <w:pPr>
              <w:spacing w:after="0"/>
              <w:jc w:val="both"/>
              <w:rPr>
                <w:rFonts w:ascii="Georgia" w:hAnsi="Georgia"/>
                <w:sz w:val="22"/>
              </w:rPr>
            </w:pPr>
            <w:r w:rsidRPr="00B665B7">
              <w:rPr>
                <w:rFonts w:ascii="Georgia" w:hAnsi="Georgia"/>
                <w:sz w:val="22"/>
              </w:rPr>
              <w:t>• Pagar los honorarios en la forma y oportunidad acordadas.</w:t>
            </w:r>
          </w:p>
        </w:tc>
        <w:tc>
          <w:tcPr>
            <w:tcW w:w="5429" w:type="dxa"/>
          </w:tcPr>
          <w:p w14:paraId="042B8774" w14:textId="77777777" w:rsidR="002F1EE8" w:rsidRPr="00B665B7" w:rsidRDefault="002F1EE8" w:rsidP="00B665B7">
            <w:pPr>
              <w:jc w:val="both"/>
              <w:rPr>
                <w:rFonts w:ascii="Georgia" w:hAnsi="Georgia"/>
                <w:sz w:val="22"/>
              </w:rPr>
            </w:pPr>
          </w:p>
        </w:tc>
      </w:tr>
    </w:tbl>
    <w:p w14:paraId="101EC705" w14:textId="77777777" w:rsidR="002F1EE8" w:rsidRPr="00B665B7" w:rsidRDefault="002F1EE8" w:rsidP="00B665B7">
      <w:pPr>
        <w:spacing w:after="0"/>
        <w:jc w:val="both"/>
        <w:rPr>
          <w:rFonts w:ascii="Georgia" w:hAnsi="Georgia"/>
          <w:sz w:val="22"/>
        </w:rPr>
      </w:pPr>
    </w:p>
    <w:p w14:paraId="07C5BE98" w14:textId="77777777" w:rsidR="002F1EE8" w:rsidRPr="00B665B7" w:rsidRDefault="0066379F" w:rsidP="00B665B7">
      <w:pPr>
        <w:pStyle w:val="Ttulo1"/>
        <w:jc w:val="both"/>
        <w:rPr>
          <w:rFonts w:ascii="Georgia" w:hAnsi="Georgia"/>
          <w:sz w:val="22"/>
          <w:szCs w:val="22"/>
        </w:rPr>
      </w:pPr>
      <w:r w:rsidRPr="00B665B7">
        <w:rPr>
          <w:rFonts w:ascii="Georgia" w:hAnsi="Georgia"/>
          <w:sz w:val="22"/>
          <w:szCs w:val="22"/>
        </w:rPr>
        <w:t>6. COMPROMISOS DE LA PROFESIONAL</w:t>
      </w:r>
    </w:p>
    <w:p w14:paraId="482D9467"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 xml:space="preserve">• Prestar el servicio con autonomía </w:t>
      </w:r>
      <w:r w:rsidRPr="00B665B7">
        <w:rPr>
          <w:rFonts w:ascii="Georgia" w:hAnsi="Georgia"/>
          <w:sz w:val="22"/>
        </w:rPr>
        <w:t>profesional, diligencia, respeto, ética y dentro de sus competencias.</w:t>
      </w:r>
    </w:p>
    <w:p w14:paraId="17A2FC53"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 Proteger la dignidad, integridad, bienestar y autonomía de los usuarios.</w:t>
      </w:r>
    </w:p>
    <w:p w14:paraId="62B6CBE0"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 Explicar las intervenciones relevantes, su alcance, posibles efectos y alternativas cuando corresponda.</w:t>
      </w:r>
    </w:p>
    <w:p w14:paraId="19B83468"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 Gua</w:t>
      </w:r>
      <w:r w:rsidRPr="00B665B7">
        <w:rPr>
          <w:rFonts w:ascii="Georgia" w:hAnsi="Georgia"/>
          <w:sz w:val="22"/>
        </w:rPr>
        <w:t>rdar secreto profesional, custodiar la información y mantener los registros exigibles.</w:t>
      </w:r>
    </w:p>
    <w:p w14:paraId="4ABF4010"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 Informar cuando se requiera remisión, interconsulta, atención urgente o un nivel de atención diferente.</w:t>
      </w:r>
    </w:p>
    <w:p w14:paraId="26098E31"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 No prometer resultados específicos ni realizar prácticas cont</w:t>
      </w:r>
      <w:r w:rsidRPr="00B665B7">
        <w:rPr>
          <w:rFonts w:ascii="Georgia" w:hAnsi="Georgia"/>
          <w:sz w:val="22"/>
        </w:rPr>
        <w:t>rarias a la ética o a la buena práctica profesional.</w:t>
      </w:r>
    </w:p>
    <w:p w14:paraId="57A0A240" w14:textId="77777777" w:rsidR="002F1EE8" w:rsidRPr="00B665B7" w:rsidRDefault="0066379F" w:rsidP="00B665B7">
      <w:pPr>
        <w:pStyle w:val="Ttulo1"/>
        <w:jc w:val="both"/>
        <w:rPr>
          <w:rFonts w:ascii="Georgia" w:hAnsi="Georgia"/>
          <w:sz w:val="22"/>
          <w:szCs w:val="22"/>
        </w:rPr>
      </w:pPr>
      <w:r w:rsidRPr="00B665B7">
        <w:rPr>
          <w:rFonts w:ascii="Georgia" w:hAnsi="Georgia"/>
          <w:sz w:val="22"/>
          <w:szCs w:val="22"/>
        </w:rPr>
        <w:t>7. CITAS, CANCELACIONES, HONORARIOS E INCUMPLIMIENTO</w:t>
      </w:r>
    </w:p>
    <w:p w14:paraId="487D50C9"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La cita queda reservada para la pareja en el día y hora acordados. Se concede una tolerancia de quince (15) minutos, salvo acuerdo distinto. El retras</w:t>
      </w:r>
      <w:r w:rsidRPr="00B665B7">
        <w:rPr>
          <w:rFonts w:ascii="Georgia" w:hAnsi="Georgia"/>
          <w:sz w:val="22"/>
        </w:rPr>
        <w:t xml:space="preserve">o no obliga </w:t>
      </w:r>
      <w:proofErr w:type="gramStart"/>
      <w:r w:rsidRPr="00B665B7">
        <w:rPr>
          <w:rFonts w:ascii="Georgia" w:hAnsi="Georgia"/>
          <w:sz w:val="22"/>
        </w:rPr>
        <w:t>a</w:t>
      </w:r>
      <w:proofErr w:type="gramEnd"/>
      <w:r w:rsidRPr="00B665B7">
        <w:rPr>
          <w:rFonts w:ascii="Georgia" w:hAnsi="Georgia"/>
          <w:sz w:val="22"/>
        </w:rPr>
        <w:t xml:space="preserve"> extender la sesión.</w:t>
      </w:r>
    </w:p>
    <w:p w14:paraId="0A90F934"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Los cambios o cancelaciones deberán informarse con mínimo 24 horas de antelación, salvo fuerza mayor, emergencia o circunstancia razonablemente justificable. Cuando una cita sea cancelada tardíamente o no haya asistencia s</w:t>
      </w:r>
      <w:r w:rsidRPr="00B665B7">
        <w:rPr>
          <w:rFonts w:ascii="Georgia" w:hAnsi="Georgia"/>
          <w:sz w:val="22"/>
        </w:rPr>
        <w:t>in causa justificable, podrá cobrarse el valor acordado por la reserva de tiempo profesional, siempre que esta condición haya sido informada y aceptada al contratar.</w:t>
      </w:r>
    </w:p>
    <w:p w14:paraId="76B4EC9F"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Tres (3) inasistencias consecutivas sin aviso podrán dar lugar al cierre administrativo de</w:t>
      </w:r>
      <w:r w:rsidRPr="00B665B7">
        <w:rPr>
          <w:rFonts w:ascii="Georgia" w:hAnsi="Georgia"/>
          <w:sz w:val="22"/>
        </w:rPr>
        <w:t>l proceso, procurando antes un contacto de cierre u orientación cuando sea clínicamente pertinente. La mora podrá suspender la programación de nuevas sesiones hasta su regularización, sin retener indebidamente información o documentos cuyo acceso correspon</w:t>
      </w:r>
      <w:r w:rsidRPr="00B665B7">
        <w:rPr>
          <w:rFonts w:ascii="Georgia" w:hAnsi="Georgia"/>
          <w:sz w:val="22"/>
        </w:rPr>
        <w:t>da legalmente al usuario.</w:t>
      </w:r>
    </w:p>
    <w:p w14:paraId="15E67A76" w14:textId="77777777" w:rsidR="002F1EE8" w:rsidRPr="00B665B7" w:rsidRDefault="0066379F" w:rsidP="00B665B7">
      <w:pPr>
        <w:pStyle w:val="Ttulo1"/>
        <w:jc w:val="both"/>
        <w:rPr>
          <w:rFonts w:ascii="Georgia" w:hAnsi="Georgia"/>
          <w:sz w:val="22"/>
          <w:szCs w:val="22"/>
        </w:rPr>
      </w:pPr>
      <w:r w:rsidRPr="00B665B7">
        <w:rPr>
          <w:rFonts w:ascii="Georgia" w:hAnsi="Georgia"/>
          <w:sz w:val="22"/>
          <w:szCs w:val="22"/>
        </w:rPr>
        <w:t>8. CONDUCTAS QUE AFECTAN LA ATENCIÓN Y MEDIDAS</w:t>
      </w:r>
    </w:p>
    <w:p w14:paraId="45F4CD85"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Constituyen incumplimientos relevantes: agresiones físicas o verbales, amenazas, intimidación, acoso, destrucción de bienes, asistencia en condiciones que impidan una atención segura,</w:t>
      </w:r>
      <w:r w:rsidRPr="00B665B7">
        <w:rPr>
          <w:rFonts w:ascii="Georgia" w:hAnsi="Georgia"/>
          <w:sz w:val="22"/>
        </w:rPr>
        <w:t xml:space="preserve"> exigencia de actos contrarios a la ley o a la ética, o conductas que hagan inviable el encuadre profesional.</w:t>
      </w:r>
    </w:p>
    <w:p w14:paraId="5B7D3A30"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Ante estas situaciones, la profesional podrá interrumpir la sesión, solicitar el retiro, suspender o terminar el proceso y, cuando exista riesgo o</w:t>
      </w:r>
      <w:r w:rsidRPr="00B665B7">
        <w:rPr>
          <w:rFonts w:ascii="Georgia" w:hAnsi="Georgia"/>
          <w:sz w:val="22"/>
        </w:rPr>
        <w:t xml:space="preserve"> deber legal, activar la ruta o realizar la remisión correspondiente. Estas medidas no excluyen las acciones legales que pudieran proceder. La terminación del contrato no elimina el secreto profesional ni las obligaciones legales de custodia y registro.</w:t>
      </w:r>
    </w:p>
    <w:tbl>
      <w:tblPr>
        <w:tblW w:w="0" w:type="auto"/>
        <w:tblLook w:val="04A0" w:firstRow="1" w:lastRow="0" w:firstColumn="1" w:lastColumn="0" w:noHBand="0" w:noVBand="1"/>
      </w:tblPr>
      <w:tblGrid>
        <w:gridCol w:w="10842"/>
      </w:tblGrid>
      <w:tr w:rsidR="002F1EE8" w:rsidRPr="00B665B7" w14:paraId="798AC572" w14:textId="77777777">
        <w:tc>
          <w:tcPr>
            <w:tcW w:w="10858" w:type="dxa"/>
            <w:tcBorders>
              <w:top w:val="single" w:sz="6" w:space="0" w:color="7A1730"/>
              <w:left w:val="single" w:sz="6" w:space="0" w:color="7A1730"/>
              <w:bottom w:val="single" w:sz="6" w:space="0" w:color="7A1730"/>
              <w:right w:val="single" w:sz="6" w:space="0" w:color="7A1730"/>
            </w:tcBorders>
            <w:shd w:val="clear" w:color="auto" w:fill="7A1730"/>
            <w:tcMar>
              <w:top w:w="70" w:type="dxa"/>
              <w:left w:w="100" w:type="dxa"/>
              <w:bottom w:w="70" w:type="dxa"/>
              <w:right w:w="100" w:type="dxa"/>
            </w:tcMar>
          </w:tcPr>
          <w:p w14:paraId="6E2E193A" w14:textId="77777777" w:rsidR="002F1EE8" w:rsidRPr="00B665B7" w:rsidRDefault="0066379F" w:rsidP="00B665B7">
            <w:pPr>
              <w:jc w:val="both"/>
              <w:rPr>
                <w:rFonts w:ascii="Georgia" w:hAnsi="Georgia"/>
                <w:sz w:val="22"/>
              </w:rPr>
            </w:pPr>
            <w:r w:rsidRPr="00B665B7">
              <w:rPr>
                <w:rFonts w:ascii="Georgia" w:hAnsi="Georgia"/>
                <w:b/>
                <w:color w:val="FFFFFF"/>
                <w:sz w:val="22"/>
              </w:rPr>
              <w:t>IM</w:t>
            </w:r>
            <w:r w:rsidRPr="00B665B7">
              <w:rPr>
                <w:rFonts w:ascii="Georgia" w:hAnsi="Georgia"/>
                <w:b/>
                <w:color w:val="FFFFFF"/>
                <w:sz w:val="22"/>
              </w:rPr>
              <w:t>PORTANTE: Este contrato no limita ni excluye la responsabilidad profesional que legalmente corresponda a la psicóloga.</w:t>
            </w:r>
          </w:p>
        </w:tc>
      </w:tr>
    </w:tbl>
    <w:p w14:paraId="5BC59E86" w14:textId="77777777" w:rsidR="002F1EE8" w:rsidRPr="00B665B7" w:rsidRDefault="0066379F" w:rsidP="00B665B7">
      <w:pPr>
        <w:pStyle w:val="Ttulo1"/>
        <w:jc w:val="both"/>
        <w:rPr>
          <w:rFonts w:ascii="Georgia" w:hAnsi="Georgia"/>
          <w:sz w:val="22"/>
          <w:szCs w:val="22"/>
        </w:rPr>
      </w:pPr>
      <w:r w:rsidRPr="00B665B7">
        <w:rPr>
          <w:rFonts w:ascii="Georgia" w:hAnsi="Georgia"/>
          <w:sz w:val="22"/>
          <w:szCs w:val="22"/>
        </w:rPr>
        <w:t>9. DATOS PERSONALES, HISTORIA CLÍNICA Y ATENCIÓN VIRTUAL</w:t>
      </w:r>
    </w:p>
    <w:p w14:paraId="475F5B1D"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 xml:space="preserve">Los datos personales y de salud serán tratados únicamente para las finalidades </w:t>
      </w:r>
      <w:r w:rsidRPr="00B665B7">
        <w:rPr>
          <w:rFonts w:ascii="Georgia" w:hAnsi="Georgia"/>
          <w:sz w:val="22"/>
        </w:rPr>
        <w:t xml:space="preserve">informadas y necesarias para la prestación del servicio, gestión administrativa, programación, facturación, registros y cumplimiento de obligaciones legales, conforme a la Ley 1581 de 2012 y normas aplicables. La historia clínica y los registros sujetos a </w:t>
      </w:r>
      <w:r w:rsidRPr="00B665B7">
        <w:rPr>
          <w:rFonts w:ascii="Georgia" w:hAnsi="Georgia"/>
          <w:sz w:val="22"/>
        </w:rPr>
        <w:t>reserva serán custodiados conforme a la normativa vigente.</w:t>
      </w:r>
    </w:p>
    <w:p w14:paraId="3037389C"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Si la atención es virtual, la pareja acepta procurar privacidad, identificación y condiciones adecuadas de conexión. WhatsApp y otros canales digitales se usarán principalmente para coordinación; n</w:t>
      </w:r>
      <w:r w:rsidRPr="00B665B7">
        <w:rPr>
          <w:rFonts w:ascii="Georgia" w:hAnsi="Georgia"/>
          <w:sz w:val="22"/>
        </w:rPr>
        <w:t>o sustituyen una sesión. Este servicio no constituye atención de emergencia. Ante riesgo inmediato, deberán acudir a los servicios de urgencias o emergencias disponibles.</w:t>
      </w:r>
    </w:p>
    <w:p w14:paraId="518380AD" w14:textId="77777777" w:rsidR="002F1EE8" w:rsidRPr="00B665B7" w:rsidRDefault="0066379F" w:rsidP="00B665B7">
      <w:pPr>
        <w:pStyle w:val="Ttulo1"/>
        <w:jc w:val="both"/>
        <w:rPr>
          <w:rFonts w:ascii="Georgia" w:hAnsi="Georgia"/>
          <w:sz w:val="22"/>
          <w:szCs w:val="22"/>
        </w:rPr>
      </w:pPr>
      <w:r w:rsidRPr="00B665B7">
        <w:rPr>
          <w:rFonts w:ascii="Georgia" w:hAnsi="Georgia"/>
          <w:sz w:val="22"/>
          <w:szCs w:val="22"/>
        </w:rPr>
        <w:t>10. TERMINACIÓN, QUEJAS Y ACEPTACIÓN</w:t>
      </w:r>
    </w:p>
    <w:p w14:paraId="3CEC5C0B"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El contrato podrá terminar por decisión de cualq</w:t>
      </w:r>
      <w:r w:rsidRPr="00B665B7">
        <w:rPr>
          <w:rFonts w:ascii="Georgia" w:hAnsi="Georgia"/>
          <w:sz w:val="22"/>
        </w:rPr>
        <w:t>uiera de los usuarios, acuerdo de las partes, cumplimiento del servicio, falta de pago, inasistencias reiteradas, conflicto de interés, falta de competencia, necesidad de remisión o conductas que comprometan la seguridad. Cuando sea posible, la profesional</w:t>
      </w:r>
      <w:r w:rsidRPr="00B665B7">
        <w:rPr>
          <w:rFonts w:ascii="Georgia" w:hAnsi="Georgia"/>
          <w:sz w:val="22"/>
        </w:rPr>
        <w:t xml:space="preserve"> procurará un cierre responsable o remisión.</w:t>
      </w:r>
    </w:p>
    <w:p w14:paraId="5293DAC0"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lastRenderedPageBreak/>
        <w:t xml:space="preserve">Los usuarios podrán formular inquietudes directamente a la profesional y ejercer las acciones o quejas ante las instancias competentes. La Ley 1090 de 2006 establece el régimen deontológico y </w:t>
      </w:r>
      <w:r w:rsidRPr="00B665B7">
        <w:rPr>
          <w:rFonts w:ascii="Georgia" w:hAnsi="Georgia"/>
          <w:sz w:val="22"/>
        </w:rPr>
        <w:t>disciplinario del ejercicio profesional de la Psicología.</w:t>
      </w:r>
    </w:p>
    <w:p w14:paraId="0D3BDFE7" w14:textId="77777777" w:rsidR="002F1EE8" w:rsidRPr="00B665B7" w:rsidRDefault="0066379F" w:rsidP="00B665B7">
      <w:pPr>
        <w:spacing w:after="24" w:line="226" w:lineRule="auto"/>
        <w:jc w:val="both"/>
        <w:rPr>
          <w:rFonts w:ascii="Georgia" w:hAnsi="Georgia"/>
          <w:sz w:val="22"/>
        </w:rPr>
      </w:pPr>
      <w:r w:rsidRPr="00B665B7">
        <w:rPr>
          <w:rFonts w:ascii="Georgia" w:hAnsi="Georgia"/>
          <w:sz w:val="22"/>
        </w:rPr>
        <w:t>Con la firma, ambos usuarios declaran que leyeron, comprendieron y aceptan este contrato y consentimiento informado; tuvieron oportunidad de preguntar; conocen sus derechos y compromisos; y autoriza</w:t>
      </w:r>
      <w:r w:rsidRPr="00B665B7">
        <w:rPr>
          <w:rFonts w:ascii="Georgia" w:hAnsi="Georgia"/>
          <w:sz w:val="22"/>
        </w:rPr>
        <w:t>n el inicio del servicio en las condiciones aquí descritas.</w:t>
      </w:r>
    </w:p>
    <w:tbl>
      <w:tblPr>
        <w:tblW w:w="0" w:type="auto"/>
        <w:jc w:val="center"/>
        <w:tblLook w:val="04A0" w:firstRow="1" w:lastRow="0" w:firstColumn="1" w:lastColumn="0" w:noHBand="0" w:noVBand="1"/>
      </w:tblPr>
      <w:tblGrid>
        <w:gridCol w:w="5419"/>
        <w:gridCol w:w="5427"/>
      </w:tblGrid>
      <w:tr w:rsidR="002F1EE8" w:rsidRPr="00B665B7" w14:paraId="1D7B2248" w14:textId="77777777">
        <w:trPr>
          <w:jc w:val="center"/>
        </w:trPr>
        <w:tc>
          <w:tcPr>
            <w:tcW w:w="5429" w:type="dxa"/>
            <w:tcBorders>
              <w:top w:val="single" w:sz="5" w:space="0" w:color="D8B98A"/>
              <w:left w:val="single" w:sz="5" w:space="0" w:color="D8B98A"/>
              <w:bottom w:val="single" w:sz="5" w:space="0" w:color="D8B98A"/>
              <w:right w:val="single" w:sz="5" w:space="0" w:color="D8B98A"/>
            </w:tcBorders>
            <w:shd w:val="clear" w:color="auto" w:fill="F3E5E5"/>
            <w:tcMar>
              <w:top w:w="60" w:type="dxa"/>
              <w:left w:w="80" w:type="dxa"/>
              <w:bottom w:w="60" w:type="dxa"/>
              <w:right w:w="80" w:type="dxa"/>
            </w:tcMar>
          </w:tcPr>
          <w:p w14:paraId="4D0966D3" w14:textId="77777777" w:rsidR="002F1EE8" w:rsidRPr="00B665B7" w:rsidRDefault="0066379F" w:rsidP="00B665B7">
            <w:pPr>
              <w:jc w:val="both"/>
              <w:rPr>
                <w:rFonts w:ascii="Georgia" w:hAnsi="Georgia"/>
                <w:sz w:val="22"/>
              </w:rPr>
            </w:pPr>
            <w:r w:rsidRPr="00B665B7">
              <w:rPr>
                <w:rFonts w:ascii="Georgia" w:hAnsi="Georgia"/>
                <w:b/>
                <w:color w:val="7A1730"/>
                <w:sz w:val="22"/>
              </w:rPr>
              <w:t>Firma CONTRATANTE A</w:t>
            </w:r>
          </w:p>
        </w:tc>
        <w:tc>
          <w:tcPr>
            <w:tcW w:w="5429" w:type="dxa"/>
            <w:tcBorders>
              <w:top w:val="single" w:sz="5" w:space="0" w:color="D8B98A"/>
              <w:left w:val="single" w:sz="5" w:space="0" w:color="D8B98A"/>
              <w:bottom w:val="single" w:sz="5" w:space="0" w:color="D8B98A"/>
              <w:right w:val="single" w:sz="5" w:space="0" w:color="D8B98A"/>
            </w:tcBorders>
            <w:tcMar>
              <w:top w:w="60" w:type="dxa"/>
              <w:left w:w="80" w:type="dxa"/>
              <w:bottom w:w="60" w:type="dxa"/>
              <w:right w:w="80" w:type="dxa"/>
            </w:tcMar>
          </w:tcPr>
          <w:p w14:paraId="7CBA988C" w14:textId="77777777" w:rsidR="002F1EE8" w:rsidRPr="00B665B7" w:rsidRDefault="0066379F" w:rsidP="00B665B7">
            <w:pPr>
              <w:jc w:val="both"/>
              <w:rPr>
                <w:rFonts w:ascii="Georgia" w:hAnsi="Georgia"/>
                <w:sz w:val="22"/>
              </w:rPr>
            </w:pPr>
            <w:r w:rsidRPr="00B665B7">
              <w:rPr>
                <w:rFonts w:ascii="Georgia" w:hAnsi="Georgia"/>
                <w:sz w:val="22"/>
              </w:rPr>
              <w:t>Nombre: ______________________________</w:t>
            </w:r>
            <w:r w:rsidRPr="00B665B7">
              <w:rPr>
                <w:rFonts w:ascii="Georgia" w:hAnsi="Georgia"/>
                <w:sz w:val="22"/>
              </w:rPr>
              <w:br/>
              <w:t>C.C.: _________________________________</w:t>
            </w:r>
          </w:p>
        </w:tc>
      </w:tr>
      <w:tr w:rsidR="002F1EE8" w:rsidRPr="00B665B7" w14:paraId="0B29F763" w14:textId="77777777">
        <w:trPr>
          <w:jc w:val="center"/>
        </w:trPr>
        <w:tc>
          <w:tcPr>
            <w:tcW w:w="5429" w:type="dxa"/>
            <w:tcBorders>
              <w:top w:val="single" w:sz="5" w:space="0" w:color="D8B98A"/>
              <w:left w:val="single" w:sz="5" w:space="0" w:color="D8B98A"/>
              <w:bottom w:val="single" w:sz="5" w:space="0" w:color="D8B98A"/>
              <w:right w:val="single" w:sz="5" w:space="0" w:color="D8B98A"/>
            </w:tcBorders>
            <w:shd w:val="clear" w:color="auto" w:fill="F3E5E5"/>
            <w:tcMar>
              <w:top w:w="60" w:type="dxa"/>
              <w:left w:w="80" w:type="dxa"/>
              <w:bottom w:w="60" w:type="dxa"/>
              <w:right w:w="80" w:type="dxa"/>
            </w:tcMar>
          </w:tcPr>
          <w:p w14:paraId="17DEDB88" w14:textId="77777777" w:rsidR="002F1EE8" w:rsidRPr="00B665B7" w:rsidRDefault="0066379F" w:rsidP="00B665B7">
            <w:pPr>
              <w:jc w:val="both"/>
              <w:rPr>
                <w:rFonts w:ascii="Georgia" w:hAnsi="Georgia"/>
                <w:sz w:val="22"/>
              </w:rPr>
            </w:pPr>
            <w:r w:rsidRPr="00B665B7">
              <w:rPr>
                <w:rFonts w:ascii="Georgia" w:hAnsi="Georgia"/>
                <w:b/>
                <w:color w:val="7A1730"/>
                <w:sz w:val="22"/>
              </w:rPr>
              <w:t>Firma CONTRATANTE B</w:t>
            </w:r>
          </w:p>
        </w:tc>
        <w:tc>
          <w:tcPr>
            <w:tcW w:w="5429" w:type="dxa"/>
            <w:tcBorders>
              <w:top w:val="single" w:sz="5" w:space="0" w:color="D8B98A"/>
              <w:left w:val="single" w:sz="5" w:space="0" w:color="D8B98A"/>
              <w:bottom w:val="single" w:sz="5" w:space="0" w:color="D8B98A"/>
              <w:right w:val="single" w:sz="5" w:space="0" w:color="D8B98A"/>
            </w:tcBorders>
            <w:tcMar>
              <w:top w:w="60" w:type="dxa"/>
              <w:left w:w="80" w:type="dxa"/>
              <w:bottom w:w="60" w:type="dxa"/>
              <w:right w:w="80" w:type="dxa"/>
            </w:tcMar>
          </w:tcPr>
          <w:p w14:paraId="5B98ACCC" w14:textId="77777777" w:rsidR="002F1EE8" w:rsidRPr="00B665B7" w:rsidRDefault="0066379F" w:rsidP="00B665B7">
            <w:pPr>
              <w:jc w:val="both"/>
              <w:rPr>
                <w:rFonts w:ascii="Georgia" w:hAnsi="Georgia"/>
                <w:sz w:val="22"/>
              </w:rPr>
            </w:pPr>
            <w:r w:rsidRPr="00B665B7">
              <w:rPr>
                <w:rFonts w:ascii="Georgia" w:hAnsi="Georgia"/>
                <w:sz w:val="22"/>
              </w:rPr>
              <w:t>Nombre: ______________________________</w:t>
            </w:r>
            <w:r w:rsidRPr="00B665B7">
              <w:rPr>
                <w:rFonts w:ascii="Georgia" w:hAnsi="Georgia"/>
                <w:sz w:val="22"/>
              </w:rPr>
              <w:br/>
              <w:t>C.C.: _______________________________</w:t>
            </w:r>
            <w:r w:rsidRPr="00B665B7">
              <w:rPr>
                <w:rFonts w:ascii="Georgia" w:hAnsi="Georgia"/>
                <w:sz w:val="22"/>
              </w:rPr>
              <w:t>__</w:t>
            </w:r>
          </w:p>
        </w:tc>
      </w:tr>
      <w:tr w:rsidR="002F1EE8" w:rsidRPr="00B665B7" w14:paraId="03E6251F" w14:textId="77777777">
        <w:trPr>
          <w:jc w:val="center"/>
        </w:trPr>
        <w:tc>
          <w:tcPr>
            <w:tcW w:w="5429" w:type="dxa"/>
            <w:tcBorders>
              <w:top w:val="single" w:sz="5" w:space="0" w:color="D8B98A"/>
              <w:left w:val="single" w:sz="5" w:space="0" w:color="D8B98A"/>
              <w:bottom w:val="single" w:sz="5" w:space="0" w:color="D8B98A"/>
              <w:right w:val="single" w:sz="5" w:space="0" w:color="D8B98A"/>
            </w:tcBorders>
            <w:shd w:val="clear" w:color="auto" w:fill="F3E5E5"/>
            <w:tcMar>
              <w:top w:w="60" w:type="dxa"/>
              <w:left w:w="80" w:type="dxa"/>
              <w:bottom w:w="60" w:type="dxa"/>
              <w:right w:w="80" w:type="dxa"/>
            </w:tcMar>
          </w:tcPr>
          <w:p w14:paraId="64044C4E" w14:textId="77777777" w:rsidR="002F1EE8" w:rsidRPr="00B665B7" w:rsidRDefault="0066379F" w:rsidP="00B665B7">
            <w:pPr>
              <w:jc w:val="both"/>
              <w:rPr>
                <w:rFonts w:ascii="Georgia" w:hAnsi="Georgia"/>
                <w:sz w:val="22"/>
              </w:rPr>
            </w:pPr>
            <w:r w:rsidRPr="00B665B7">
              <w:rPr>
                <w:rFonts w:ascii="Georgia" w:hAnsi="Georgia"/>
                <w:b/>
                <w:color w:val="7A1730"/>
                <w:sz w:val="22"/>
              </w:rPr>
              <w:t>Firma CONTRATISTA</w:t>
            </w:r>
          </w:p>
        </w:tc>
        <w:tc>
          <w:tcPr>
            <w:tcW w:w="5429" w:type="dxa"/>
            <w:tcBorders>
              <w:top w:val="single" w:sz="5" w:space="0" w:color="D8B98A"/>
              <w:left w:val="single" w:sz="5" w:space="0" w:color="D8B98A"/>
              <w:bottom w:val="single" w:sz="5" w:space="0" w:color="D8B98A"/>
              <w:right w:val="single" w:sz="5" w:space="0" w:color="D8B98A"/>
            </w:tcBorders>
            <w:tcMar>
              <w:top w:w="60" w:type="dxa"/>
              <w:left w:w="80" w:type="dxa"/>
              <w:bottom w:w="60" w:type="dxa"/>
              <w:right w:w="80" w:type="dxa"/>
            </w:tcMar>
          </w:tcPr>
          <w:p w14:paraId="13F04725" w14:textId="77777777" w:rsidR="002F1EE8" w:rsidRPr="00B665B7" w:rsidRDefault="0066379F" w:rsidP="00B665B7">
            <w:pPr>
              <w:jc w:val="both"/>
              <w:rPr>
                <w:rFonts w:ascii="Georgia" w:hAnsi="Georgia"/>
                <w:sz w:val="22"/>
              </w:rPr>
            </w:pPr>
            <w:r w:rsidRPr="00B665B7">
              <w:rPr>
                <w:rFonts w:ascii="Georgia" w:hAnsi="Georgia"/>
                <w:sz w:val="22"/>
              </w:rPr>
              <w:t>Liliana Astrid Arciniegas Ochoa</w:t>
            </w:r>
            <w:r w:rsidRPr="00B665B7">
              <w:rPr>
                <w:rFonts w:ascii="Georgia" w:hAnsi="Georgia"/>
                <w:sz w:val="22"/>
              </w:rPr>
              <w:br/>
              <w:t>Psicóloga • Registro 17064 Minsalud</w:t>
            </w:r>
          </w:p>
        </w:tc>
      </w:tr>
      <w:tr w:rsidR="002F1EE8" w:rsidRPr="00B665B7" w14:paraId="7F51BECA" w14:textId="77777777">
        <w:trPr>
          <w:jc w:val="center"/>
        </w:trPr>
        <w:tc>
          <w:tcPr>
            <w:tcW w:w="5429" w:type="dxa"/>
            <w:tcBorders>
              <w:top w:val="single" w:sz="5" w:space="0" w:color="D8B98A"/>
              <w:left w:val="single" w:sz="5" w:space="0" w:color="D8B98A"/>
              <w:bottom w:val="single" w:sz="5" w:space="0" w:color="D8B98A"/>
              <w:right w:val="single" w:sz="5" w:space="0" w:color="D8B98A"/>
            </w:tcBorders>
            <w:shd w:val="clear" w:color="auto" w:fill="F3E5E5"/>
            <w:tcMar>
              <w:top w:w="60" w:type="dxa"/>
              <w:left w:w="80" w:type="dxa"/>
              <w:bottom w:w="60" w:type="dxa"/>
              <w:right w:w="80" w:type="dxa"/>
            </w:tcMar>
          </w:tcPr>
          <w:p w14:paraId="2F2ABF19" w14:textId="77777777" w:rsidR="002F1EE8" w:rsidRPr="00B665B7" w:rsidRDefault="0066379F" w:rsidP="00B665B7">
            <w:pPr>
              <w:jc w:val="both"/>
              <w:rPr>
                <w:rFonts w:ascii="Georgia" w:hAnsi="Georgia"/>
                <w:sz w:val="22"/>
              </w:rPr>
            </w:pPr>
            <w:r w:rsidRPr="00B665B7">
              <w:rPr>
                <w:rFonts w:ascii="Georgia" w:hAnsi="Georgia"/>
                <w:b/>
                <w:color w:val="7A1730"/>
                <w:sz w:val="22"/>
              </w:rPr>
              <w:t>Fecha</w:t>
            </w:r>
          </w:p>
        </w:tc>
        <w:tc>
          <w:tcPr>
            <w:tcW w:w="5429" w:type="dxa"/>
            <w:tcBorders>
              <w:top w:val="single" w:sz="5" w:space="0" w:color="D8B98A"/>
              <w:left w:val="single" w:sz="5" w:space="0" w:color="D8B98A"/>
              <w:bottom w:val="single" w:sz="5" w:space="0" w:color="D8B98A"/>
              <w:right w:val="single" w:sz="5" w:space="0" w:color="D8B98A"/>
            </w:tcBorders>
            <w:tcMar>
              <w:top w:w="60" w:type="dxa"/>
              <w:left w:w="80" w:type="dxa"/>
              <w:bottom w:w="60" w:type="dxa"/>
              <w:right w:w="80" w:type="dxa"/>
            </w:tcMar>
          </w:tcPr>
          <w:p w14:paraId="15F1FBB3" w14:textId="77777777" w:rsidR="002F1EE8" w:rsidRPr="00B665B7" w:rsidRDefault="0066379F" w:rsidP="00B665B7">
            <w:pPr>
              <w:jc w:val="both"/>
              <w:rPr>
                <w:rFonts w:ascii="Georgia" w:hAnsi="Georgia"/>
                <w:sz w:val="22"/>
              </w:rPr>
            </w:pPr>
            <w:r w:rsidRPr="00B665B7">
              <w:rPr>
                <w:rFonts w:ascii="Georgia" w:hAnsi="Georgia"/>
                <w:sz w:val="22"/>
              </w:rPr>
              <w:t>____ / ____ / ______</w:t>
            </w:r>
          </w:p>
        </w:tc>
      </w:tr>
    </w:tbl>
    <w:p w14:paraId="7E11577F" w14:textId="77777777" w:rsidR="002F1EE8" w:rsidRPr="00B665B7" w:rsidRDefault="0066379F" w:rsidP="00B665B7">
      <w:pPr>
        <w:spacing w:before="40"/>
        <w:jc w:val="both"/>
        <w:rPr>
          <w:rFonts w:ascii="Georgia" w:hAnsi="Georgia"/>
          <w:sz w:val="22"/>
        </w:rPr>
      </w:pPr>
      <w:r w:rsidRPr="00B665B7">
        <w:rPr>
          <w:rFonts w:ascii="Georgia" w:hAnsi="Georgia"/>
          <w:color w:val="555555"/>
          <w:sz w:val="22"/>
        </w:rPr>
        <w:t>Marco de referencia: Ley 1090 de 2006; Ley 1581 de 2012; Resolución 1995 de 1999 y sus modificaciones; Resolución 839 de 2017; Resolución</w:t>
      </w:r>
      <w:r w:rsidRPr="00B665B7">
        <w:rPr>
          <w:rFonts w:ascii="Georgia" w:hAnsi="Georgia"/>
          <w:color w:val="555555"/>
          <w:sz w:val="22"/>
        </w:rPr>
        <w:t xml:space="preserve"> 3100 de 2019 y normas aplicables; lineamientos y doctrina del Colegio Colombiano de Psicólogos sobre consentimiento informado, secreto profesional y manejo de información.</w:t>
      </w:r>
    </w:p>
    <w:sectPr w:rsidR="002F1EE8" w:rsidRPr="00B665B7" w:rsidSect="00034616">
      <w:headerReference w:type="default" r:id="rId8"/>
      <w:footerReference w:type="default" r:id="rId9"/>
      <w:pgSz w:w="12240" w:h="15840"/>
      <w:pgMar w:top="547" w:right="691" w:bottom="547" w:left="691" w:header="216" w:footer="2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A6E14" w14:textId="77777777" w:rsidR="0066379F" w:rsidRDefault="0066379F">
      <w:pPr>
        <w:spacing w:after="0" w:line="240" w:lineRule="auto"/>
      </w:pPr>
      <w:r>
        <w:separator/>
      </w:r>
    </w:p>
  </w:endnote>
  <w:endnote w:type="continuationSeparator" w:id="0">
    <w:p w14:paraId="633A38F1" w14:textId="77777777" w:rsidR="0066379F" w:rsidRDefault="00663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627C2" w14:textId="77777777" w:rsidR="002F1EE8" w:rsidRDefault="0066379F">
    <w:pPr>
      <w:pStyle w:val="Piedepgina"/>
      <w:jc w:val="center"/>
    </w:pPr>
    <w:r>
      <w:rPr>
        <w:color w:val="7A1730"/>
        <w:sz w:val="14"/>
      </w:rPr>
      <w:t xml:space="preserve">ReConecta2® Terapia Integral  •  Sanar · Conectar · </w:t>
    </w:r>
    <w:r>
      <w:rPr>
        <w:color w:val="7A1730"/>
        <w:sz w:val="14"/>
      </w:rPr>
      <w:t>Transformar  •  WhatsApp 317 217 7047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69344" w14:textId="77777777" w:rsidR="0066379F" w:rsidRDefault="0066379F">
      <w:pPr>
        <w:spacing w:after="0" w:line="240" w:lineRule="auto"/>
      </w:pPr>
      <w:r>
        <w:separator/>
      </w:r>
    </w:p>
  </w:footnote>
  <w:footnote w:type="continuationSeparator" w:id="0">
    <w:p w14:paraId="63289A39" w14:textId="77777777" w:rsidR="0066379F" w:rsidRDefault="00663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5852F" w14:textId="77777777" w:rsidR="002F1EE8" w:rsidRDefault="0066379F">
    <w:pPr>
      <w:pStyle w:val="Encabezado"/>
      <w:jc w:val="center"/>
    </w:pPr>
    <w:r>
      <w:rPr>
        <w:noProof/>
      </w:rPr>
      <w:drawing>
        <wp:inline distT="0" distB="0" distL="0" distR="0" wp14:anchorId="472F8087" wp14:editId="04629F87">
          <wp:extent cx="2514600" cy="10912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ract_logo.png"/>
                  <pic:cNvPicPr/>
                </pic:nvPicPr>
                <pic:blipFill>
                  <a:blip r:embed="rId1"/>
                  <a:stretch>
                    <a:fillRect/>
                  </a:stretch>
                </pic:blipFill>
                <pic:spPr>
                  <a:xfrm>
                    <a:off x="0" y="0"/>
                    <a:ext cx="2514600" cy="10912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F1EE8"/>
    <w:rsid w:val="00326F90"/>
    <w:rsid w:val="0066379F"/>
    <w:rsid w:val="00AA1D8D"/>
    <w:rsid w:val="00B47730"/>
    <w:rsid w:val="00B665B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D308CB"/>
  <w14:defaultImageDpi w14:val="300"/>
  <w15:docId w15:val="{D3562080-426D-4812-8658-8FE243BAD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40" w:line="228" w:lineRule="auto"/>
    </w:pPr>
    <w:rPr>
      <w:rFonts w:ascii="Aptos" w:hAnsi="Aptos"/>
      <w:color w:val="242124"/>
      <w:sz w:val="16"/>
    </w:rPr>
  </w:style>
  <w:style w:type="paragraph" w:styleId="Ttulo1">
    <w:name w:val="heading 1"/>
    <w:basedOn w:val="Normal"/>
    <w:next w:val="Normal"/>
    <w:link w:val="Ttulo1Car"/>
    <w:uiPriority w:val="9"/>
    <w:qFormat/>
    <w:rsid w:val="00FC693F"/>
    <w:pPr>
      <w:keepNext/>
      <w:keepLines/>
      <w:spacing w:before="40"/>
      <w:outlineLvl w:val="0"/>
    </w:pPr>
    <w:rPr>
      <w:rFonts w:asciiTheme="majorHAnsi" w:eastAsiaTheme="majorEastAsia" w:hAnsiTheme="majorHAnsi" w:cstheme="majorBidi"/>
      <w:b/>
      <w:bCs/>
      <w:color w:val="7A1730"/>
      <w:sz w:val="20"/>
      <w:szCs w:val="28"/>
    </w:rPr>
  </w:style>
  <w:style w:type="paragraph" w:styleId="Ttulo2">
    <w:name w:val="heading 2"/>
    <w:basedOn w:val="Normal"/>
    <w:next w:val="Normal"/>
    <w:link w:val="Ttulo2Car"/>
    <w:uiPriority w:val="9"/>
    <w:unhideWhenUsed/>
    <w:qFormat/>
    <w:rsid w:val="00FC693F"/>
    <w:pPr>
      <w:keepNext/>
      <w:keepLines/>
      <w:spacing w:before="40"/>
      <w:outlineLvl w:val="1"/>
    </w:pPr>
    <w:rPr>
      <w:rFonts w:asciiTheme="majorHAnsi" w:eastAsiaTheme="majorEastAsia" w:hAnsiTheme="majorHAnsi" w:cstheme="majorBidi"/>
      <w:b/>
      <w:bCs/>
      <w:color w:val="C58A3A"/>
      <w:sz w:val="18"/>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before="40" w:line="240" w:lineRule="auto"/>
      <w:contextualSpacing/>
    </w:pPr>
    <w:rPr>
      <w:rFonts w:asciiTheme="majorHAnsi" w:eastAsiaTheme="majorEastAsia" w:hAnsiTheme="majorHAnsi" w:cstheme="majorBidi"/>
      <w:b/>
      <w:color w:val="7A1730"/>
      <w:spacing w:val="5"/>
      <w:kern w:val="28"/>
      <w:sz w:val="36"/>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1354</Words>
  <Characters>7447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liliana arciniegas</cp:lastModifiedBy>
  <cp:revision>2</cp:revision>
  <dcterms:created xsi:type="dcterms:W3CDTF">2026-08-29T14:32:00Z</dcterms:created>
  <dcterms:modified xsi:type="dcterms:W3CDTF">2026-08-29T14:32:00Z</dcterms:modified>
  <cp:category/>
</cp:coreProperties>
</file>